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81" w:rsidRPr="009F3081" w:rsidRDefault="009F3081" w:rsidP="009F308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</w:rPr>
      </w:pPr>
      <w:r w:rsidRPr="009F3081">
        <w:rPr>
          <w:rFonts w:ascii="Times New Roman" w:hAnsi="Times New Roman" w:cs="Times New Roman"/>
          <w:sz w:val="24"/>
        </w:rPr>
        <w:t xml:space="preserve">                                                                            ЗАТВЕРДЖУЮ</w:t>
      </w:r>
    </w:p>
    <w:p w:rsidR="009F3081" w:rsidRPr="009F3081" w:rsidRDefault="009F3081" w:rsidP="009F308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</w:rPr>
      </w:pPr>
      <w:r w:rsidRPr="009F3081">
        <w:rPr>
          <w:rFonts w:ascii="Times New Roman" w:hAnsi="Times New Roman" w:cs="Times New Roman"/>
          <w:sz w:val="24"/>
        </w:rPr>
        <w:t xml:space="preserve">                                                              Директор   ЗОШ І-ІІ ступенів с. Хмелівка</w:t>
      </w:r>
    </w:p>
    <w:p w:rsidR="009F3081" w:rsidRPr="009F3081" w:rsidRDefault="009F3081" w:rsidP="009F308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</w:rPr>
      </w:pPr>
      <w:r w:rsidRPr="009F3081">
        <w:rPr>
          <w:rFonts w:ascii="Times New Roman" w:hAnsi="Times New Roman" w:cs="Times New Roman"/>
          <w:sz w:val="24"/>
        </w:rPr>
        <w:t xml:space="preserve">                            _________________ О.М.</w:t>
      </w:r>
      <w:proofErr w:type="spellStart"/>
      <w:r w:rsidRPr="009F3081">
        <w:rPr>
          <w:rFonts w:ascii="Times New Roman" w:hAnsi="Times New Roman" w:cs="Times New Roman"/>
          <w:sz w:val="24"/>
        </w:rPr>
        <w:t>Цизь</w:t>
      </w:r>
      <w:proofErr w:type="spellEnd"/>
      <w:r w:rsidRPr="009F3081">
        <w:rPr>
          <w:rFonts w:ascii="Times New Roman" w:hAnsi="Times New Roman" w:cs="Times New Roman"/>
          <w:sz w:val="24"/>
        </w:rPr>
        <w:t xml:space="preserve">                         </w:t>
      </w:r>
    </w:p>
    <w:p w:rsidR="009F3081" w:rsidRPr="009F3081" w:rsidRDefault="009F3081" w:rsidP="009F30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9F3081"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</w:p>
    <w:p w:rsidR="009F3081" w:rsidRDefault="009F3081" w:rsidP="009F30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F3081" w:rsidRDefault="009F3081" w:rsidP="009F30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F3081" w:rsidRDefault="009F3081" w:rsidP="009F30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F3081">
        <w:rPr>
          <w:rFonts w:ascii="Times New Roman" w:hAnsi="Times New Roman" w:cs="Times New Roman"/>
          <w:sz w:val="28"/>
        </w:rPr>
        <w:t xml:space="preserve">План </w:t>
      </w:r>
    </w:p>
    <w:p w:rsidR="009F3081" w:rsidRPr="009F3081" w:rsidRDefault="009F3081" w:rsidP="009F30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9F3081">
        <w:rPr>
          <w:rFonts w:ascii="Times New Roman" w:hAnsi="Times New Roman" w:cs="Times New Roman"/>
          <w:sz w:val="28"/>
        </w:rPr>
        <w:t>аходів</w:t>
      </w:r>
      <w:r>
        <w:rPr>
          <w:rFonts w:ascii="Times New Roman" w:hAnsi="Times New Roman" w:cs="Times New Roman"/>
          <w:sz w:val="28"/>
        </w:rPr>
        <w:t xml:space="preserve"> п</w:t>
      </w:r>
      <w:r w:rsidRPr="009F3081">
        <w:rPr>
          <w:rFonts w:ascii="Times New Roman" w:hAnsi="Times New Roman" w:cs="Times New Roman"/>
          <w:sz w:val="28"/>
        </w:rPr>
        <w:t xml:space="preserve">рофілактики </w:t>
      </w:r>
      <w:proofErr w:type="spellStart"/>
      <w:r>
        <w:rPr>
          <w:rFonts w:ascii="Times New Roman" w:hAnsi="Times New Roman" w:cs="Times New Roman"/>
          <w:sz w:val="28"/>
        </w:rPr>
        <w:t>булінг</w:t>
      </w:r>
      <w:r w:rsidRPr="009F3081">
        <w:rPr>
          <w:rFonts w:ascii="Times New Roman" w:hAnsi="Times New Roman" w:cs="Times New Roman"/>
          <w:sz w:val="28"/>
        </w:rPr>
        <w:t>у</w:t>
      </w:r>
      <w:proofErr w:type="spellEnd"/>
    </w:p>
    <w:p w:rsidR="00FB7EC3" w:rsidRDefault="009F3081" w:rsidP="009F30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9F3081"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 xml:space="preserve">2019-2020 </w:t>
      </w:r>
      <w:proofErr w:type="spellStart"/>
      <w:r>
        <w:rPr>
          <w:rFonts w:ascii="Times New Roman" w:hAnsi="Times New Roman" w:cs="Times New Roman"/>
          <w:sz w:val="28"/>
        </w:rPr>
        <w:t>н.р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F3081" w:rsidRPr="009F3081" w:rsidRDefault="009F3081" w:rsidP="009F30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10353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6102"/>
        <w:gridCol w:w="1988"/>
        <w:gridCol w:w="1722"/>
      </w:tblGrid>
      <w:tr w:rsidR="009F3081" w:rsidRPr="00FB7EC3" w:rsidTr="009F3081"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№</w:t>
            </w: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br/>
              <w:t>з/п</w:t>
            </w:r>
          </w:p>
        </w:tc>
        <w:tc>
          <w:tcPr>
            <w:tcW w:w="6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ЗАХОДИ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Відповідальні за проведення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Термін виконання</w:t>
            </w:r>
          </w:p>
        </w:tc>
      </w:tr>
      <w:tr w:rsidR="009F3081" w:rsidRPr="00FB7EC3" w:rsidTr="009F3081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Перевірка приміщень, території закладу з метою виявлення місць, які потенційно можуть бути небезпечними та сприятливими для вчинення </w:t>
            </w:r>
            <w:proofErr w:type="spellStart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булінгу</w:t>
            </w:r>
            <w:proofErr w:type="spellEnd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Заступник директора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Упродовж року</w:t>
            </w:r>
          </w:p>
        </w:tc>
      </w:tr>
      <w:tr w:rsidR="009F3081" w:rsidRPr="00FB7EC3" w:rsidTr="009F3081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2.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Проведення класних батьківських зборів «</w:t>
            </w:r>
            <w:r w:rsidRP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СТОП  </w:t>
            </w:r>
            <w:proofErr w:type="spellStart"/>
            <w:r w:rsidRP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булінг</w:t>
            </w:r>
            <w:proofErr w:type="spellEnd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».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Класні керівники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Згідно з графіком </w:t>
            </w:r>
          </w:p>
        </w:tc>
      </w:tr>
      <w:tr w:rsidR="009F3081" w:rsidRPr="00FB7EC3" w:rsidTr="009F3081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3.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Інформування батьків про </w:t>
            </w:r>
            <w:proofErr w:type="spellStart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булінг</w:t>
            </w:r>
            <w:proofErr w:type="spellEnd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його види. Виступ-презентація на загальношкільній батьківській конференції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Заступник директора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9F3081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Жовтень </w:t>
            </w:r>
          </w:p>
          <w:p w:rsidR="00FB7EC3" w:rsidRPr="00FB7EC3" w:rsidRDefault="009F3081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2019</w:t>
            </w:r>
          </w:p>
        </w:tc>
      </w:tr>
      <w:tr w:rsidR="009F3081" w:rsidRPr="00FB7EC3" w:rsidTr="009F3081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Нарада вчителів «Що потрібно знати про боулінг». Виступ-презентація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Адміністрація</w:t>
            </w:r>
          </w:p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9F3081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Вересень</w:t>
            </w:r>
          </w:p>
          <w:p w:rsidR="00FB7EC3" w:rsidRPr="00FB7EC3" w:rsidRDefault="009F3081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2019</w:t>
            </w:r>
          </w:p>
        </w:tc>
      </w:tr>
      <w:tr w:rsidR="009F3081" w:rsidRPr="00FB7EC3" w:rsidTr="009F3081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9F3081" w:rsidRDefault="00FB7EC3" w:rsidP="009F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Засідання методичного об’єднання класних керівників </w:t>
            </w:r>
          </w:p>
          <w:p w:rsidR="00FB7EC3" w:rsidRPr="00FB7EC3" w:rsidRDefault="00FB7EC3" w:rsidP="009F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F3081">
              <w:rPr>
                <w:rFonts w:ascii="Times New Roman" w:hAnsi="Times New Roman" w:cs="Times New Roman"/>
                <w:sz w:val="26"/>
                <w:szCs w:val="26"/>
              </w:rPr>
              <w:t>Аналіз причин девіантної поведінки неповнолітніх «Молодіжна злочинність: джерела, характер, шляхи запобігання»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9F3081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Голова методичного </w:t>
            </w:r>
            <w:proofErr w:type="spellStart"/>
            <w:r w:rsidRP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обєднання</w:t>
            </w:r>
            <w:proofErr w:type="spellEnd"/>
            <w:r w:rsidR="00FB7EC3"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класних керівників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Лютий 2020</w:t>
            </w:r>
          </w:p>
        </w:tc>
      </w:tr>
      <w:tr w:rsidR="009F3081" w:rsidRPr="00FB7EC3" w:rsidTr="009F3081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6.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Організація та проведення годин класних керівників із питань попередження та запобігання </w:t>
            </w:r>
            <w:proofErr w:type="spellStart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булінгу</w:t>
            </w:r>
            <w:proofErr w:type="spellEnd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превентивного виховання, формування загальнолюдських моральних цінностей (</w:t>
            </w:r>
            <w:proofErr w:type="spellStart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тренінгових</w:t>
            </w:r>
            <w:proofErr w:type="spellEnd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занять, тематичних </w:t>
            </w:r>
            <w:proofErr w:type="spellStart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квестів</w:t>
            </w:r>
            <w:proofErr w:type="spellEnd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психологічних ігор, дискусій, розмов по колу, «круглих столів», бесід, ситуативно-рольових ігор тощо).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Класні керівники</w:t>
            </w:r>
          </w:p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Упродовж року</w:t>
            </w:r>
          </w:p>
        </w:tc>
      </w:tr>
      <w:tr w:rsidR="009F3081" w:rsidRPr="00FB7EC3" w:rsidTr="009F3081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3" w:rsidRPr="00FB7EC3" w:rsidRDefault="009F3081" w:rsidP="009F3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7.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Психодіагностика здобувачів освіти (вибірково) на визначення схильності до агресивної поведінки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Класні керівники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Упродовж року</w:t>
            </w:r>
          </w:p>
        </w:tc>
      </w:tr>
      <w:tr w:rsidR="009F3081" w:rsidRPr="00FB7EC3" w:rsidTr="009F3081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3" w:rsidRPr="00FB7EC3" w:rsidRDefault="009F3081" w:rsidP="009F3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8.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Проведення тематичних бесід, </w:t>
            </w:r>
            <w:proofErr w:type="spellStart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відеолекцій</w:t>
            </w:r>
            <w:proofErr w:type="spellEnd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тренінгових</w:t>
            </w:r>
            <w:proofErr w:type="spellEnd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занять щодо запобігання та протидії </w:t>
            </w:r>
            <w:proofErr w:type="spellStart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булінгу</w:t>
            </w:r>
            <w:proofErr w:type="spellEnd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формування моральних цінностей.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Педагог-організатор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Упродовж року</w:t>
            </w:r>
          </w:p>
        </w:tc>
      </w:tr>
      <w:tr w:rsidR="009F3081" w:rsidRPr="00FB7EC3" w:rsidTr="009F3081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3" w:rsidRPr="00FB7EC3" w:rsidRDefault="009F3081" w:rsidP="009F3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9.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Систематичне здійснення аналізу створення безпечного освітнього середовища для здобувачів освіти, навчальних ситуацій.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Адміністрація</w:t>
            </w:r>
          </w:p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Педагог-організатор</w:t>
            </w:r>
          </w:p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Кл. </w:t>
            </w:r>
            <w:proofErr w:type="spellStart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керівн</w:t>
            </w:r>
            <w:proofErr w:type="spellEnd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Упродовж року</w:t>
            </w:r>
          </w:p>
        </w:tc>
      </w:tr>
      <w:tr w:rsidR="009F3081" w:rsidRPr="00FB7EC3" w:rsidTr="009F3081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3" w:rsidRPr="00FB7EC3" w:rsidRDefault="009F3081" w:rsidP="009F3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10.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Перегляд та обговорення школярами тематичних відеофільмів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Класні керівники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Упродовж року</w:t>
            </w:r>
          </w:p>
        </w:tc>
      </w:tr>
      <w:tr w:rsidR="009F3081" w:rsidRPr="00FB7EC3" w:rsidTr="009F3081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3" w:rsidRPr="00FB7EC3" w:rsidRDefault="009F3081" w:rsidP="009F3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11.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Підготовка пам’яток для здобувачів освіти «Як протидіяти боулінгу».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Педагог-організатор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Упродовж року</w:t>
            </w:r>
          </w:p>
        </w:tc>
      </w:tr>
      <w:tr w:rsidR="009F3081" w:rsidRPr="00FB7EC3" w:rsidTr="009F3081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3" w:rsidRPr="00FB7EC3" w:rsidRDefault="009F3081" w:rsidP="009F3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12.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Тематичні </w:t>
            </w:r>
            <w:r w:rsidRP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захід для учнів 5-9-их класів, в рамках </w:t>
            </w:r>
            <w:r w:rsidRP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 xml:space="preserve">Тижня безпечного </w:t>
            </w:r>
            <w:proofErr w:type="spellStart"/>
            <w:r w:rsidRP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інтернету</w:t>
            </w:r>
            <w:proofErr w:type="spellEnd"/>
            <w:r w:rsidRP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«</w:t>
            </w:r>
            <w:r w:rsidRP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Поговоримо</w:t>
            </w: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про </w:t>
            </w:r>
            <w:proofErr w:type="spellStart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кібербулінг</w:t>
            </w:r>
            <w:proofErr w:type="spellEnd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».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 xml:space="preserve">Вчитель </w:t>
            </w:r>
            <w:r w:rsidRP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інформатики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Лютий</w:t>
            </w:r>
            <w:r w:rsid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2020</w:t>
            </w:r>
          </w:p>
        </w:tc>
      </w:tr>
      <w:tr w:rsidR="009F3081" w:rsidRPr="00FB7EC3" w:rsidTr="009F3081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3" w:rsidRPr="00FB7EC3" w:rsidRDefault="009F3081" w:rsidP="009F3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13.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Підготовка методичних рекомендацій для класних керівників щодо проведення заходів із питань попередження </w:t>
            </w:r>
            <w:proofErr w:type="spellStart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булінгу</w:t>
            </w:r>
            <w:proofErr w:type="spellEnd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Заступник директора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Упродовж року</w:t>
            </w:r>
          </w:p>
        </w:tc>
      </w:tr>
      <w:tr w:rsidR="009F3081" w:rsidRPr="00FB7EC3" w:rsidTr="009F3081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3" w:rsidRPr="00FB7EC3" w:rsidRDefault="009F3081" w:rsidP="009F3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14.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9F3081" w:rsidP="009F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Розроблення порад для учнів</w:t>
            </w:r>
            <w:r w:rsidR="00FB7EC3"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«Як допомогти дітям впоратися з </w:t>
            </w:r>
            <w:proofErr w:type="spellStart"/>
            <w:r w:rsidR="00FB7EC3"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булінгом</w:t>
            </w:r>
            <w:proofErr w:type="spellEnd"/>
            <w:r w:rsidR="00FB7EC3"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6E37FE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Класні керівники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Упродовж року</w:t>
            </w:r>
          </w:p>
        </w:tc>
      </w:tr>
      <w:tr w:rsidR="009F3081" w:rsidRPr="00FB7EC3" w:rsidTr="009F3081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3" w:rsidRPr="00FB7EC3" w:rsidRDefault="009F3081" w:rsidP="009F3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15.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Батьківський всеобуч на тему «</w:t>
            </w:r>
            <w:r w:rsidR="006E37FE" w:rsidRP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Проблема боулінгу в сучасній школі</w:t>
            </w: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».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6E37FE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Пальонка</w:t>
            </w:r>
            <w:proofErr w:type="spellEnd"/>
            <w:r w:rsidRP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І.В.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6E37FE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Лютий 2020</w:t>
            </w:r>
          </w:p>
        </w:tc>
      </w:tr>
      <w:tr w:rsidR="009F3081" w:rsidRPr="00FB7EC3" w:rsidTr="009F3081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3" w:rsidRPr="00FB7EC3" w:rsidRDefault="009F3081" w:rsidP="009F3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16.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Перегляд відео – презентацій «</w:t>
            </w:r>
            <w:proofErr w:type="spellStart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Булінг</w:t>
            </w:r>
            <w:proofErr w:type="spellEnd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у школі. Як його розпізнати. </w:t>
            </w:r>
            <w:proofErr w:type="spellStart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Кібербулінг</w:t>
            </w:r>
            <w:proofErr w:type="spellEnd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або агресія в </w:t>
            </w:r>
            <w:proofErr w:type="spellStart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інтернеті</w:t>
            </w:r>
            <w:proofErr w:type="spellEnd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: способи розпізнавання та захист дитини» учнями 2-4-х класів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Класні керівники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Лютий</w:t>
            </w:r>
            <w:r w:rsid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2020</w:t>
            </w:r>
          </w:p>
        </w:tc>
      </w:tr>
      <w:tr w:rsidR="009F3081" w:rsidRPr="00FB7EC3" w:rsidTr="009F3081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3" w:rsidRPr="00FB7EC3" w:rsidRDefault="009F3081" w:rsidP="009F3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17.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Поради батькам, як зменшити ризик </w:t>
            </w:r>
            <w:proofErr w:type="spellStart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булінгу</w:t>
            </w:r>
            <w:proofErr w:type="spellEnd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 своєї дитини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Кл. </w:t>
            </w:r>
            <w:proofErr w:type="spellStart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керівн</w:t>
            </w:r>
            <w:proofErr w:type="spellEnd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Березень</w:t>
            </w:r>
            <w:r w:rsid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2020</w:t>
            </w:r>
          </w:p>
        </w:tc>
      </w:tr>
      <w:tr w:rsidR="009F3081" w:rsidRPr="00FB7EC3" w:rsidTr="009F3081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3" w:rsidRPr="00FB7EC3" w:rsidRDefault="009F3081" w:rsidP="009F3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18.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Перегляд </w:t>
            </w:r>
            <w:r w:rsidR="006E37FE" w:rsidRP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вчителями </w:t>
            </w: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відео – роликів «</w:t>
            </w:r>
            <w:proofErr w:type="spellStart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Нік</w:t>
            </w:r>
            <w:proofErr w:type="spellEnd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Вуйчич</w:t>
            </w:r>
            <w:proofErr w:type="spellEnd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про </w:t>
            </w:r>
            <w:proofErr w:type="spellStart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булінг</w:t>
            </w:r>
            <w:proofErr w:type="spellEnd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у школі», «</w:t>
            </w:r>
            <w:proofErr w:type="spellStart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Булінг</w:t>
            </w:r>
            <w:proofErr w:type="spellEnd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у школі та як з ним боротися 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6E37FE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Заступник директора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Березень</w:t>
            </w:r>
            <w:r w:rsid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2020</w:t>
            </w:r>
          </w:p>
        </w:tc>
      </w:tr>
      <w:tr w:rsidR="009F3081" w:rsidRPr="00FB7EC3" w:rsidTr="009F3081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3" w:rsidRPr="00FB7EC3" w:rsidRDefault="009F3081" w:rsidP="009F3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19.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Консультативний пункт «Скринька довіри 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6E37FE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Педагог-організатор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Упродовж року</w:t>
            </w:r>
          </w:p>
        </w:tc>
      </w:tr>
      <w:tr w:rsidR="009F3081" w:rsidRPr="00FB7EC3" w:rsidTr="009F3081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3" w:rsidRPr="00FB7EC3" w:rsidRDefault="009F3081" w:rsidP="009F3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20.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Круглий стіл для педагогічного колективу «Безпечна школа. Маски </w:t>
            </w:r>
            <w:proofErr w:type="spellStart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булінгу</w:t>
            </w:r>
            <w:proofErr w:type="spellEnd"/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».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Класні керівники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Квітень</w:t>
            </w:r>
            <w:r w:rsid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2020</w:t>
            </w:r>
          </w:p>
        </w:tc>
      </w:tr>
      <w:tr w:rsidR="009F3081" w:rsidRPr="00FB7EC3" w:rsidTr="009F3081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3" w:rsidRPr="00FB7EC3" w:rsidRDefault="009F3081" w:rsidP="009F3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21.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6E37FE" w:rsidP="009F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Години спілкування учням 2-9</w:t>
            </w:r>
            <w:r w:rsidR="00FB7EC3"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-х класів на тему «</w:t>
            </w:r>
            <w:proofErr w:type="spellStart"/>
            <w:r w:rsidR="00FB7EC3"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Кібербулінг</w:t>
            </w:r>
            <w:proofErr w:type="spellEnd"/>
            <w:r w:rsidR="00FB7EC3"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Класні керівники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Квітень</w:t>
            </w:r>
            <w:r w:rsid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2020</w:t>
            </w:r>
          </w:p>
        </w:tc>
      </w:tr>
      <w:tr w:rsidR="009F3081" w:rsidRPr="00FB7EC3" w:rsidTr="009F3081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EC3" w:rsidRPr="00FB7EC3" w:rsidRDefault="009F3081" w:rsidP="009F3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22.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6E37FE" w:rsidP="009F3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Анкетування учнів 2-9</w:t>
            </w:r>
            <w:r w:rsidR="00FB7EC3"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класів «Насильство в родині»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6E37FE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Класні керівники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EC3" w:rsidRPr="00FB7EC3" w:rsidRDefault="00FB7EC3" w:rsidP="009F3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B7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Травень</w:t>
            </w:r>
            <w:r w:rsid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2</w:t>
            </w:r>
            <w:bookmarkStart w:id="0" w:name="_GoBack"/>
            <w:bookmarkEnd w:id="0"/>
            <w:r w:rsidR="009F3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020</w:t>
            </w:r>
          </w:p>
        </w:tc>
      </w:tr>
    </w:tbl>
    <w:p w:rsidR="00FB7EC3" w:rsidRDefault="00FB7EC3"/>
    <w:sectPr w:rsidR="00FB7EC3" w:rsidSect="009F308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E2"/>
    <w:rsid w:val="00565322"/>
    <w:rsid w:val="006E37FE"/>
    <w:rsid w:val="007E01E2"/>
    <w:rsid w:val="009F3081"/>
    <w:rsid w:val="00FB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2265</Words>
  <Characters>1292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2020-03-11T16:08:00Z</dcterms:created>
  <dcterms:modified xsi:type="dcterms:W3CDTF">2020-03-11T16:39:00Z</dcterms:modified>
</cp:coreProperties>
</file>